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DF" w:rsidRDefault="00453DDF" w:rsidP="00453DDF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  <w:r>
        <w:rPr>
          <w:rFonts w:ascii="Times New Roman" w:eastAsia="Calibri" w:hAnsi="Times New Roman" w:cs="Times New Roman"/>
          <w:color w:val="0070C0"/>
          <w:sz w:val="36"/>
          <w:szCs w:val="40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453DDF" w:rsidRDefault="00453DDF" w:rsidP="00453D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</w:p>
    <w:p w:rsidR="00453DDF" w:rsidRDefault="00453DDF" w:rsidP="00453D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453DDF" w:rsidRDefault="00453DDF" w:rsidP="00453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>«Играем вместе с детьми»</w:t>
      </w:r>
      <w:bookmarkStart w:id="0" w:name="_GoBack"/>
      <w:bookmarkEnd w:id="0"/>
    </w:p>
    <w:p w:rsidR="00453DDF" w:rsidRDefault="00D04173" w:rsidP="00453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4560154" cy="342000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html_m2d4fe6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4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DDF" w:rsidRDefault="00453DDF" w:rsidP="00453D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Воспитатель первой</w:t>
      </w:r>
    </w:p>
    <w:p w:rsidR="00453DDF" w:rsidRDefault="00453DDF" w:rsidP="00453D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квалификационной категории</w:t>
      </w:r>
      <w:r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  <w:t xml:space="preserve"> </w:t>
      </w:r>
    </w:p>
    <w:p w:rsidR="00453DDF" w:rsidRDefault="00453DDF" w:rsidP="00453D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Забродина Ирина Павловна</w:t>
      </w:r>
    </w:p>
    <w:p w:rsidR="00453DDF" w:rsidRDefault="00453DDF" w:rsidP="00453D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</w:p>
    <w:p w:rsidR="00453DDF" w:rsidRDefault="00453DDF" w:rsidP="00453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</w:p>
    <w:p w:rsidR="00453DDF" w:rsidRPr="00453DDF" w:rsidRDefault="00453DDF" w:rsidP="00453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Июнь 2018 года</w:t>
      </w:r>
    </w:p>
    <w:p w:rsidR="00453DDF" w:rsidRDefault="00453DDF" w:rsidP="008F66AC">
      <w:pPr>
        <w:rPr>
          <w:rFonts w:ascii="Times New Roman" w:hAnsi="Times New Roman" w:cs="Times New Roman"/>
          <w:sz w:val="28"/>
          <w:szCs w:val="28"/>
        </w:rPr>
      </w:pP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lastRenderedPageBreak/>
        <w:t>Для ребёнка дошкольного возраста игра</w:t>
      </w:r>
      <w:r w:rsidR="00453DDF">
        <w:rPr>
          <w:rFonts w:ascii="Times New Roman" w:hAnsi="Times New Roman" w:cs="Times New Roman"/>
          <w:sz w:val="28"/>
          <w:szCs w:val="28"/>
        </w:rPr>
        <w:t xml:space="preserve"> </w:t>
      </w:r>
      <w:r w:rsidRPr="00453DDF">
        <w:rPr>
          <w:rFonts w:ascii="Times New Roman" w:hAnsi="Times New Roman" w:cs="Times New Roman"/>
          <w:sz w:val="28"/>
          <w:szCs w:val="28"/>
        </w:rPr>
        <w:t xml:space="preserve"> является ведущей деятельностью, в которой проходит его психическое развитие, формируется личность в целом.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 xml:space="preserve">Младшие дошкольники 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 xml:space="preserve">Самостоятельность в игре формируется постепенно, в процессе игрового общения </w:t>
      </w:r>
      <w:proofErr w:type="gramStart"/>
      <w:r w:rsidRPr="00453D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3DDF">
        <w:rPr>
          <w:rFonts w:ascii="Times New Roman" w:hAnsi="Times New Roman" w:cs="Times New Roman"/>
          <w:sz w:val="28"/>
          <w:szCs w:val="28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 xml:space="preserve">Одним из важнейших способов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</w:t>
      </w:r>
      <w:r w:rsidRPr="00453DDF">
        <w:rPr>
          <w:rFonts w:ascii="Times New Roman" w:hAnsi="Times New Roman" w:cs="Times New Roman"/>
          <w:sz w:val="28"/>
          <w:szCs w:val="28"/>
        </w:rPr>
        <w:lastRenderedPageBreak/>
        <w:t>можно перевозить кубики, солдат, кирпичики, или устроить в коробке коляску для кукол.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  Ребёнок очень рад минутам, подаренным ему родителями в игре.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  Игрой можно увлечь, заставить играть нельзя!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  Природа игры такова, что при отсутствии абсолютной добровольности, она перестает быть игрой.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  Не объясняйте ребенку, как надо играть, а играйте вместе с ним</w:t>
      </w:r>
      <w:proofErr w:type="gramStart"/>
      <w:r w:rsidRPr="00453D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3DDF">
        <w:rPr>
          <w:rFonts w:ascii="Times New Roman" w:hAnsi="Times New Roman" w:cs="Times New Roman"/>
          <w:sz w:val="28"/>
          <w:szCs w:val="28"/>
        </w:rPr>
        <w:t xml:space="preserve"> принимая позицию партнера, а не учителя.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 xml:space="preserve">  Не забывайте о своевременном переходе ребенка к более сложным способам игры, 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 xml:space="preserve">используя для этого ее особые формы и развертывая соответствующим образом ее сюжет. 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 xml:space="preserve">  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453DDF">
        <w:rPr>
          <w:rFonts w:ascii="Times New Roman" w:hAnsi="Times New Roman" w:cs="Times New Roman"/>
          <w:sz w:val="28"/>
          <w:szCs w:val="28"/>
        </w:rPr>
        <w:t>стремитесь</w:t>
      </w:r>
      <w:proofErr w:type="gramEnd"/>
      <w:r w:rsidRPr="00453DDF">
        <w:rPr>
          <w:rFonts w:ascii="Times New Roman" w:hAnsi="Times New Roman" w:cs="Times New Roman"/>
          <w:sz w:val="28"/>
          <w:szCs w:val="28"/>
        </w:rPr>
        <w:t xml:space="preserve"> все время угадывать направление его мысли. Партнеры по игре должны пояснять смысл игровых действий друг другу. 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Делайте это сами и стимулируйте к этому ребенка.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 xml:space="preserve">Доставьте радость своему ребенку и себе заодно - поиграйте вместе. Не знаете, во что? 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Посмотрите ниже, предлагаемые  игры не просто интересные, но и полезные.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1. Солнце. Нарисовать на бумаге большой желтый круг. Затем поочередно (один штрих делает ребенок, следующий - мама или папа и т.д.) пририсовать к солнцу как можно больше лучей</w:t>
      </w:r>
      <w:proofErr w:type="gramStart"/>
      <w:r w:rsidRPr="00453D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2. Змея.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lastRenderedPageBreak/>
        <w:t>3. Вылепить ежика. В парке или лесу насобирать коротких тонких палочек. Сделать из пластилина короткую толстую колбаску и воткнуть в нее собранные палочки: получится ежик</w:t>
      </w:r>
      <w:proofErr w:type="gramStart"/>
      <w:r w:rsidRPr="00453D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4. Тренировка памяти. На подносе укладываются шесть различных небольших предметов, например игрушечный автомобиль, конфетка, карандаш, точилка, расческа, ложка... В течение короткого времени ребенок запоминает, что лежит, потом поднос чем-нибудь накрывают. Что под покрывалом? Затем поменяться ролями</w:t>
      </w:r>
      <w:proofErr w:type="gramStart"/>
      <w:r w:rsidRPr="00453D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 xml:space="preserve">5. Ветеринарная больница. Мягкие игрушки укладываем в постель и лечим: 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перевязываем, даем лекарства, измеряем температуру, ставим компрессы и т.д.</w:t>
      </w:r>
    </w:p>
    <w:p w:rsidR="008F66A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6. Картинки-кляксы. Брызнуть тушь на бумагу. Бумагу сложить кляксой внутрь, затем снова развернуть. Из отпечатков нарисовать картинку.</w:t>
      </w:r>
    </w:p>
    <w:p w:rsidR="00B41ADC" w:rsidRPr="00453DDF" w:rsidRDefault="008F66AC" w:rsidP="008F66AC">
      <w:pPr>
        <w:rPr>
          <w:rFonts w:ascii="Times New Roman" w:hAnsi="Times New Roman" w:cs="Times New Roman"/>
          <w:sz w:val="28"/>
          <w:szCs w:val="28"/>
        </w:rPr>
      </w:pPr>
      <w:r w:rsidRPr="00453DDF">
        <w:rPr>
          <w:rFonts w:ascii="Times New Roman" w:hAnsi="Times New Roman" w:cs="Times New Roman"/>
          <w:sz w:val="28"/>
          <w:szCs w:val="28"/>
        </w:rPr>
        <w:t>7. Фигура-коврик. Из брюк, рубашки и ботинок выкладываем на полу фигуру. Рисуем на бумаге подходящее по размеру лицо, вырезаем и прикладываем.</w:t>
      </w:r>
    </w:p>
    <w:sectPr w:rsidR="00B41ADC" w:rsidRPr="00453DDF" w:rsidSect="00D0417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AC"/>
    <w:rsid w:val="00453DDF"/>
    <w:rsid w:val="008F66AC"/>
    <w:rsid w:val="00B41ADC"/>
    <w:rsid w:val="00D0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4</cp:revision>
  <dcterms:created xsi:type="dcterms:W3CDTF">2018-06-13T07:22:00Z</dcterms:created>
  <dcterms:modified xsi:type="dcterms:W3CDTF">2018-06-13T08:02:00Z</dcterms:modified>
</cp:coreProperties>
</file>